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EFD" w:rsidRPr="002330DE" w:rsidRDefault="007E1EFD" w:rsidP="002330DE">
      <w:pPr>
        <w:ind w:firstLine="0"/>
        <w:rPr>
          <w:sz w:val="28"/>
          <w:szCs w:val="28"/>
        </w:rPr>
      </w:pPr>
      <w:bookmarkStart w:id="0" w:name="sub_300"/>
      <w:r w:rsidRPr="002330DE">
        <w:rPr>
          <w:sz w:val="28"/>
          <w:szCs w:val="28"/>
        </w:rPr>
        <w:t>III. Порядок и условия предоставления медицинской помощи, в том числе сроки ожидания медицинской помощи, оказываемой в плановом порядке</w:t>
      </w:r>
    </w:p>
    <w:bookmarkEnd w:id="0"/>
    <w:p w:rsidR="007E1EFD" w:rsidRPr="002330DE" w:rsidRDefault="007E1EFD" w:rsidP="002330DE">
      <w:pPr>
        <w:ind w:firstLine="0"/>
        <w:rPr>
          <w:sz w:val="28"/>
          <w:szCs w:val="28"/>
        </w:rPr>
      </w:pPr>
    </w:p>
    <w:p w:rsidR="007E1EFD" w:rsidRPr="002330DE" w:rsidRDefault="007E1EFD" w:rsidP="002330DE">
      <w:pPr>
        <w:ind w:firstLine="0"/>
        <w:rPr>
          <w:sz w:val="28"/>
          <w:szCs w:val="28"/>
        </w:rPr>
      </w:pPr>
      <w:bookmarkStart w:id="1" w:name="sub_1013"/>
      <w:r w:rsidRPr="002330DE">
        <w:rPr>
          <w:sz w:val="28"/>
          <w:szCs w:val="28"/>
        </w:rPr>
        <w:t xml:space="preserve">13. В рамках Программы медицинская помощь оказывается в медицинских организациях, участвующих в 2020 году в реализации Программы, в том числе территориальной программы ОМС, по перечню согласно </w:t>
      </w:r>
      <w:hyperlink w:anchor="sub_1400" w:history="1">
        <w:r w:rsidRPr="002330DE">
          <w:rPr>
            <w:rStyle w:val="a6"/>
            <w:sz w:val="28"/>
            <w:szCs w:val="28"/>
          </w:rPr>
          <w:t>приложению N 4</w:t>
        </w:r>
      </w:hyperlink>
      <w:r w:rsidRPr="002330DE">
        <w:rPr>
          <w:sz w:val="28"/>
          <w:szCs w:val="28"/>
        </w:rPr>
        <w:t xml:space="preserve"> к Программе.</w:t>
      </w:r>
    </w:p>
    <w:p w:rsidR="007E1EFD" w:rsidRPr="002330DE" w:rsidRDefault="007E1EFD" w:rsidP="002330DE">
      <w:pPr>
        <w:ind w:firstLine="0"/>
        <w:rPr>
          <w:sz w:val="28"/>
          <w:szCs w:val="28"/>
        </w:rPr>
      </w:pPr>
      <w:bookmarkStart w:id="2" w:name="sub_1014"/>
      <w:bookmarkEnd w:id="1"/>
      <w:r w:rsidRPr="002330DE">
        <w:rPr>
          <w:sz w:val="28"/>
          <w:szCs w:val="28"/>
        </w:rPr>
        <w:t>14. При оказании первичной медико-санитарной помощи в плановой форме выбор врача-терапевта, врача-терапевта участкового, врача-педиатра, врача-педиатра участкового, врача общей практики (семейного врача) или фельдшера (далее - врачи первичного звена) осуществляется гражданином,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до приобретения им дееспособности в полном объеме до достижения совершеннолетия - его родителями или другими законными представителями), из числа врачей первичного звена, перечень которых ему предоставляется при выборе медицинской организации в порядке, утвержденном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 (далее - уполномоченный федеральный орган исполнительной власти), с учетом их согласия не чаще чем один раз в год (за исключением случаев замены медицинской организации).</w:t>
      </w:r>
    </w:p>
    <w:p w:rsidR="007E1EFD" w:rsidRPr="002330DE" w:rsidRDefault="007E1EFD" w:rsidP="002330DE">
      <w:pPr>
        <w:ind w:firstLine="0"/>
        <w:rPr>
          <w:sz w:val="28"/>
          <w:szCs w:val="28"/>
        </w:rPr>
      </w:pPr>
      <w:bookmarkStart w:id="3" w:name="sub_1015"/>
      <w:bookmarkEnd w:id="2"/>
      <w:r w:rsidRPr="002330DE">
        <w:rPr>
          <w:sz w:val="28"/>
          <w:szCs w:val="28"/>
        </w:rPr>
        <w:t>15. При оказании специализированной, в том числе высокотехнологичной, медицинской помощи в плановой форме выбор врача осуществляется гражданином,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до приобретения им дееспособности в полном объеме до достижения совершеннолетия - его родителями или другими законными представителями), из числа врачей-специалистов медицинской организации, оказывающей специализированную, в том числе высокотехнологичную, медицинскую помощь, выбранной им в порядке, утвержденном уполномоченным федеральным органом исполнительной власти, с учетом согласия врача. Лечащий врач, назначенный пациенту руководителем медицинской организации (подразделения медицинской организации), может быть заменен по требованию пациента.</w:t>
      </w:r>
    </w:p>
    <w:p w:rsidR="007E1EFD" w:rsidRPr="002330DE" w:rsidRDefault="007E1EFD" w:rsidP="002330DE">
      <w:pPr>
        <w:ind w:firstLine="0"/>
        <w:rPr>
          <w:sz w:val="28"/>
          <w:szCs w:val="28"/>
        </w:rPr>
      </w:pPr>
      <w:bookmarkStart w:id="4" w:name="sub_1016"/>
      <w:bookmarkEnd w:id="3"/>
      <w:r w:rsidRPr="002330DE">
        <w:rPr>
          <w:sz w:val="28"/>
          <w:szCs w:val="28"/>
        </w:rPr>
        <w:t>16. При отсутствии волеизъявления гражданина о выборе врача первичного звена при оказании первичной медико-санитарной помощи в плановой форме прикрепление гражданина к врачам первичного звена осуществляется руководителем медицинской организации с учетом рекомендуемой численности прикрепленного населения на врачебных участках, фельдшерских участках.</w:t>
      </w:r>
    </w:p>
    <w:p w:rsidR="007E1EFD" w:rsidRPr="002330DE" w:rsidRDefault="007E1EFD" w:rsidP="002330DE">
      <w:pPr>
        <w:ind w:firstLine="0"/>
        <w:rPr>
          <w:sz w:val="28"/>
          <w:szCs w:val="28"/>
        </w:rPr>
      </w:pPr>
      <w:bookmarkStart w:id="5" w:name="sub_1017"/>
      <w:bookmarkEnd w:id="4"/>
      <w:r w:rsidRPr="002330DE">
        <w:rPr>
          <w:sz w:val="28"/>
          <w:szCs w:val="28"/>
        </w:rPr>
        <w:t xml:space="preserve">17. При отсутствии волеизъявления гражданина о выборе врача при оказании специализированной, в том числе высокотехнологичной, медицинской помощи в плановой форме прикрепление гражданина к лечащему врачу </w:t>
      </w:r>
      <w:r w:rsidRPr="002330DE">
        <w:rPr>
          <w:sz w:val="28"/>
          <w:szCs w:val="28"/>
        </w:rPr>
        <w:lastRenderedPageBreak/>
        <w:t>осуществляет руководитель соответствующего структурного подразделения медицинской организации, в которой гражданину оказывается специализированная, в том числе высокотехнологичная, медицинская помощь.</w:t>
      </w:r>
    </w:p>
    <w:p w:rsidR="007E1EFD" w:rsidRPr="002330DE" w:rsidRDefault="007E1EFD" w:rsidP="002330DE">
      <w:pPr>
        <w:ind w:firstLine="0"/>
        <w:rPr>
          <w:sz w:val="28"/>
          <w:szCs w:val="28"/>
        </w:rPr>
      </w:pPr>
      <w:bookmarkStart w:id="6" w:name="sub_1018"/>
      <w:bookmarkEnd w:id="5"/>
      <w:r w:rsidRPr="002330DE">
        <w:rPr>
          <w:sz w:val="28"/>
          <w:szCs w:val="28"/>
        </w:rPr>
        <w:t>18. При невозможности оказания первичной медико-санитарной помощи в соответствии с порядками оказания медицинской помощи и с учетом стандартов медицинской по</w:t>
      </w:r>
      <w:bookmarkStart w:id="7" w:name="_GoBack"/>
      <w:bookmarkEnd w:id="7"/>
      <w:r w:rsidRPr="002330DE">
        <w:rPr>
          <w:sz w:val="28"/>
          <w:szCs w:val="28"/>
        </w:rPr>
        <w:t>мощи, предоставляемой бесплатно в рамках Программы, в медицинской организации, в которой находится на медицинском обслуживании гражданин, медицинская помощь оказывается в соответствии с Программой в других медицинских организациях, участвующих в ее реализации, по направлению лечащего врача в соответствии с заключенными между ними договорами.</w:t>
      </w:r>
    </w:p>
    <w:p w:rsidR="007E1EFD" w:rsidRPr="002330DE" w:rsidRDefault="007E1EFD" w:rsidP="002330DE">
      <w:pPr>
        <w:ind w:firstLine="0"/>
        <w:rPr>
          <w:sz w:val="28"/>
          <w:szCs w:val="28"/>
        </w:rPr>
      </w:pPr>
      <w:bookmarkStart w:id="8" w:name="sub_1019"/>
      <w:bookmarkEnd w:id="6"/>
      <w:r w:rsidRPr="002330DE">
        <w:rPr>
          <w:sz w:val="28"/>
          <w:szCs w:val="28"/>
        </w:rPr>
        <w:t>19. Назначение лечения, в том числе виды и объемы обследований, осуществляется лечащим врачом в соответствии с порядками оказания медицинской помощи и с учетом стандартов медицинской помощи, а в случаях, установленных федеральным законодательством, - консилиумом врачей, врачебной комиссией.</w:t>
      </w:r>
    </w:p>
    <w:p w:rsidR="007E1EFD" w:rsidRPr="002330DE" w:rsidRDefault="007E1EFD" w:rsidP="002330DE">
      <w:pPr>
        <w:ind w:firstLine="0"/>
        <w:rPr>
          <w:sz w:val="28"/>
          <w:szCs w:val="28"/>
        </w:rPr>
      </w:pPr>
      <w:bookmarkStart w:id="9" w:name="sub_1020"/>
      <w:bookmarkEnd w:id="8"/>
      <w:r w:rsidRPr="002330DE">
        <w:rPr>
          <w:sz w:val="28"/>
          <w:szCs w:val="28"/>
        </w:rPr>
        <w:t>20. При оказании медицинской помощи в плановой форме устанавливаются следующие сроки ожидания:</w:t>
      </w:r>
    </w:p>
    <w:p w:rsidR="007E1EFD" w:rsidRPr="002330DE" w:rsidRDefault="007E1EFD" w:rsidP="002330DE">
      <w:pPr>
        <w:ind w:firstLine="0"/>
        <w:rPr>
          <w:sz w:val="28"/>
          <w:szCs w:val="28"/>
        </w:rPr>
      </w:pPr>
      <w:bookmarkStart w:id="10" w:name="sub_10201"/>
      <w:bookmarkEnd w:id="9"/>
      <w:r w:rsidRPr="002330DE">
        <w:rPr>
          <w:sz w:val="28"/>
          <w:szCs w:val="28"/>
        </w:rPr>
        <w:t>1) в амбулаторных условиях прием гражданина, посещение его на дому врачом первичного звена и иными медицинскими работниками со средним медицинским образованием - не более 24 часов с момента обращения гражданина в медицинскую организацию, оказывающую медицинскую помощь в амбулаторных условиях;</w:t>
      </w:r>
    </w:p>
    <w:p w:rsidR="007E1EFD" w:rsidRPr="002330DE" w:rsidRDefault="007E1EFD" w:rsidP="002330DE">
      <w:pPr>
        <w:ind w:firstLine="0"/>
        <w:rPr>
          <w:sz w:val="28"/>
          <w:szCs w:val="28"/>
        </w:rPr>
      </w:pPr>
      <w:bookmarkStart w:id="11" w:name="sub_10202"/>
      <w:bookmarkEnd w:id="10"/>
      <w:r w:rsidRPr="002330DE">
        <w:rPr>
          <w:sz w:val="28"/>
          <w:szCs w:val="28"/>
        </w:rPr>
        <w:t>2) проведение консультаций врачей-специалистов (за исключением подозрения на онкологическое заболевание) при оказании первичной специализированной медико-санитарной помощи - не более 14 рабочих дней со дня обращения гражданина в медицинскую организацию, в которой ведут прием соответствующие врачи-специалисты;</w:t>
      </w:r>
    </w:p>
    <w:p w:rsidR="007E1EFD" w:rsidRPr="002330DE" w:rsidRDefault="007E1EFD" w:rsidP="002330DE">
      <w:pPr>
        <w:ind w:firstLine="0"/>
        <w:rPr>
          <w:sz w:val="28"/>
          <w:szCs w:val="28"/>
        </w:rPr>
      </w:pPr>
      <w:bookmarkStart w:id="12" w:name="sub_10203"/>
      <w:bookmarkEnd w:id="11"/>
      <w:r w:rsidRPr="002330DE">
        <w:rPr>
          <w:sz w:val="28"/>
          <w:szCs w:val="28"/>
        </w:rPr>
        <w:t>3) проведение консультаций врачей-специалистов в случае подозрения на онкологическое заболевание - не более 3 рабочих дней;</w:t>
      </w:r>
    </w:p>
    <w:p w:rsidR="007E1EFD" w:rsidRPr="002330DE" w:rsidRDefault="007E1EFD" w:rsidP="002330DE">
      <w:pPr>
        <w:ind w:firstLine="0"/>
        <w:rPr>
          <w:sz w:val="28"/>
          <w:szCs w:val="28"/>
        </w:rPr>
      </w:pPr>
      <w:bookmarkStart w:id="13" w:name="sub_10204"/>
      <w:bookmarkEnd w:id="12"/>
      <w:r w:rsidRPr="002330DE">
        <w:rPr>
          <w:sz w:val="28"/>
          <w:szCs w:val="28"/>
        </w:rPr>
        <w:t>4) проведение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- не более 14 рабочих дней со дня назначения исследований (за исключением исследований при подозрении на онкологическое заболевание);</w:t>
      </w:r>
    </w:p>
    <w:p w:rsidR="007E1EFD" w:rsidRPr="002330DE" w:rsidRDefault="007E1EFD" w:rsidP="002330DE">
      <w:pPr>
        <w:ind w:firstLine="0"/>
        <w:rPr>
          <w:sz w:val="28"/>
          <w:szCs w:val="28"/>
        </w:rPr>
      </w:pPr>
      <w:bookmarkStart w:id="14" w:name="sub_10205"/>
      <w:bookmarkEnd w:id="13"/>
      <w:r w:rsidRPr="002330DE">
        <w:rPr>
          <w:sz w:val="28"/>
          <w:szCs w:val="28"/>
        </w:rPr>
        <w:t>5) проведение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- не более 14 рабочих дней со дня назначения;</w:t>
      </w:r>
    </w:p>
    <w:p w:rsidR="007E1EFD" w:rsidRPr="002330DE" w:rsidRDefault="007E1EFD" w:rsidP="002330DE">
      <w:pPr>
        <w:ind w:firstLine="0"/>
        <w:rPr>
          <w:sz w:val="28"/>
          <w:szCs w:val="28"/>
        </w:rPr>
      </w:pPr>
      <w:bookmarkStart w:id="15" w:name="sub_10206"/>
      <w:bookmarkEnd w:id="14"/>
      <w:r w:rsidRPr="002330DE">
        <w:rPr>
          <w:sz w:val="28"/>
          <w:szCs w:val="28"/>
        </w:rPr>
        <w:t>6) проведение диагностических инструментальных и лабораторных исследований в случае подозрения на онкологическое заболевание - не более 7 рабочих дней со дня назначения исследований;</w:t>
      </w:r>
    </w:p>
    <w:p w:rsidR="007E1EFD" w:rsidRPr="002330DE" w:rsidRDefault="007E1EFD" w:rsidP="002330DE">
      <w:pPr>
        <w:ind w:firstLine="0"/>
        <w:rPr>
          <w:sz w:val="28"/>
          <w:szCs w:val="28"/>
        </w:rPr>
      </w:pPr>
      <w:bookmarkStart w:id="16" w:name="sub_10207"/>
      <w:bookmarkEnd w:id="15"/>
      <w:r w:rsidRPr="002330DE">
        <w:rPr>
          <w:sz w:val="28"/>
          <w:szCs w:val="28"/>
        </w:rPr>
        <w:lastRenderedPageBreak/>
        <w:t>7) установление диспансерного наблюдения врача-онколога за пациентом с выявленным онкологическим заболеванием - не более 3 рабочих дней с момента постановки диагноза онкологического заболевания;</w:t>
      </w:r>
    </w:p>
    <w:p w:rsidR="007E1EFD" w:rsidRPr="002330DE" w:rsidRDefault="007E1EFD" w:rsidP="002330DE">
      <w:pPr>
        <w:ind w:firstLine="0"/>
        <w:rPr>
          <w:sz w:val="28"/>
          <w:szCs w:val="28"/>
        </w:rPr>
      </w:pPr>
      <w:bookmarkStart w:id="17" w:name="sub_10208"/>
      <w:bookmarkEnd w:id="16"/>
      <w:r w:rsidRPr="002330DE">
        <w:rPr>
          <w:sz w:val="28"/>
          <w:szCs w:val="28"/>
        </w:rPr>
        <w:t>8) оказание медицинской помощи в условиях дневного стационара по медицинским показаниям согласно направлению лечащего врача - не более 14 календарных дней с даты обращения гражданина в медицинскую организацию, оказывающую медицинскую помощь в условиях дневного стационара;</w:t>
      </w:r>
    </w:p>
    <w:p w:rsidR="007E1EFD" w:rsidRPr="002330DE" w:rsidRDefault="007E1EFD" w:rsidP="002330DE">
      <w:pPr>
        <w:ind w:firstLine="0"/>
        <w:rPr>
          <w:sz w:val="28"/>
          <w:szCs w:val="28"/>
        </w:rPr>
      </w:pPr>
      <w:bookmarkStart w:id="18" w:name="sub_10209"/>
      <w:bookmarkEnd w:id="17"/>
      <w:r w:rsidRPr="002330DE">
        <w:rPr>
          <w:sz w:val="28"/>
          <w:szCs w:val="28"/>
        </w:rPr>
        <w:t>9) оказание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- не более 14 рабочих дней со дня выдачи лечащим врачом направления на госпитализацию (при условии обращения пациента за госпитализацией в рекомендуемые лечащим врачом сроки), а для пациентов с онкологическими заболеваниями - не более 7 рабочих дней с момента гистологической верификации опухоли или с момента установления предварительного диагноза заболевания (состояния).</w:t>
      </w:r>
    </w:p>
    <w:p w:rsidR="007E1EFD" w:rsidRPr="002330DE" w:rsidRDefault="007E1EFD" w:rsidP="002330DE">
      <w:pPr>
        <w:ind w:firstLine="0"/>
        <w:rPr>
          <w:sz w:val="28"/>
          <w:szCs w:val="28"/>
        </w:rPr>
      </w:pPr>
      <w:bookmarkStart w:id="19" w:name="sub_1021"/>
      <w:bookmarkEnd w:id="18"/>
      <w:r w:rsidRPr="002330DE">
        <w:rPr>
          <w:sz w:val="28"/>
          <w:szCs w:val="28"/>
        </w:rPr>
        <w:t xml:space="preserve">21. 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</w:t>
      </w:r>
      <w:hyperlink r:id="rId4" w:history="1">
        <w:r w:rsidRPr="002330DE">
          <w:rPr>
            <w:rStyle w:val="a6"/>
            <w:sz w:val="28"/>
            <w:szCs w:val="28"/>
          </w:rPr>
          <w:t>законодательства</w:t>
        </w:r>
      </w:hyperlink>
      <w:r w:rsidRPr="002330DE">
        <w:rPr>
          <w:sz w:val="28"/>
          <w:szCs w:val="28"/>
        </w:rPr>
        <w:t xml:space="preserve"> Российской Федерации в области персональных данных.</w:t>
      </w:r>
    </w:p>
    <w:p w:rsidR="007E1EFD" w:rsidRPr="002330DE" w:rsidRDefault="007E1EFD" w:rsidP="002330DE">
      <w:pPr>
        <w:ind w:firstLine="0"/>
        <w:rPr>
          <w:sz w:val="28"/>
          <w:szCs w:val="28"/>
        </w:rPr>
      </w:pPr>
      <w:bookmarkStart w:id="20" w:name="sub_1022"/>
      <w:bookmarkEnd w:id="19"/>
      <w:r w:rsidRPr="002330DE">
        <w:rPr>
          <w:sz w:val="28"/>
          <w:szCs w:val="28"/>
        </w:rPr>
        <w:t>22. Срок ожидания оказания первичной медико-санитарной помощи в неотложной форме не должен превышать 2 часов с момента обращения гражданина в медицинскую организацию.</w:t>
      </w:r>
    </w:p>
    <w:p w:rsidR="007E1EFD" w:rsidRPr="002330DE" w:rsidRDefault="007E1EFD" w:rsidP="002330DE">
      <w:pPr>
        <w:ind w:firstLine="0"/>
        <w:rPr>
          <w:sz w:val="28"/>
          <w:szCs w:val="28"/>
        </w:rPr>
      </w:pPr>
      <w:bookmarkStart w:id="21" w:name="sub_1023"/>
      <w:bookmarkEnd w:id="20"/>
      <w:r w:rsidRPr="002330DE">
        <w:rPr>
          <w:sz w:val="28"/>
          <w:szCs w:val="28"/>
        </w:rPr>
        <w:t xml:space="preserve">23. Время </w:t>
      </w:r>
      <w:proofErr w:type="spellStart"/>
      <w:r w:rsidRPr="002330DE">
        <w:rPr>
          <w:sz w:val="28"/>
          <w:szCs w:val="28"/>
        </w:rPr>
        <w:t>доезда</w:t>
      </w:r>
      <w:proofErr w:type="spellEnd"/>
      <w:r w:rsidRPr="002330DE">
        <w:rPr>
          <w:sz w:val="28"/>
          <w:szCs w:val="28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</w:t>
      </w:r>
    </w:p>
    <w:p w:rsidR="007E1EFD" w:rsidRPr="002330DE" w:rsidRDefault="007E1EFD" w:rsidP="002330DE">
      <w:pPr>
        <w:ind w:firstLine="0"/>
        <w:rPr>
          <w:sz w:val="28"/>
          <w:szCs w:val="28"/>
        </w:rPr>
      </w:pPr>
      <w:bookmarkStart w:id="22" w:name="sub_1024"/>
      <w:bookmarkEnd w:id="21"/>
      <w:r w:rsidRPr="002330DE">
        <w:rPr>
          <w:sz w:val="28"/>
          <w:szCs w:val="28"/>
        </w:rPr>
        <w:t>24. Право внеочередного оказания медицинской помощи отдельным категориям граждан, установленное законодательством Российской Федерации, реализуется в медицинских организациях на основании документа, подтверждающего принадлежность гражданина к указанной категории граждан, при наличии медицинских показаний.</w:t>
      </w:r>
    </w:p>
    <w:bookmarkEnd w:id="22"/>
    <w:p w:rsidR="007E1EFD" w:rsidRPr="002330DE" w:rsidRDefault="007E1EFD" w:rsidP="002330DE">
      <w:pPr>
        <w:ind w:firstLine="0"/>
        <w:rPr>
          <w:sz w:val="28"/>
          <w:szCs w:val="28"/>
        </w:rPr>
      </w:pPr>
      <w:r w:rsidRPr="002330DE">
        <w:rPr>
          <w:sz w:val="28"/>
          <w:szCs w:val="28"/>
        </w:rPr>
        <w:t>Внеочередное оказание медицинской помощи отдельным категориям граждан в плановой форме предусматривает сокращение сроков ожидания медицинской помощи, установленных Программой, которые составляют:</w:t>
      </w:r>
    </w:p>
    <w:p w:rsidR="007E1EFD" w:rsidRPr="002330DE" w:rsidRDefault="007E1EFD" w:rsidP="002330DE">
      <w:pPr>
        <w:ind w:firstLine="0"/>
        <w:rPr>
          <w:sz w:val="28"/>
          <w:szCs w:val="28"/>
        </w:rPr>
      </w:pPr>
      <w:bookmarkStart w:id="23" w:name="sub_10241"/>
      <w:r w:rsidRPr="002330DE">
        <w:rPr>
          <w:sz w:val="28"/>
          <w:szCs w:val="28"/>
        </w:rPr>
        <w:t>1) проведение консультаций врачей-специалистов (за исключением подозрения на онкологическое заболевание) при оказании первичной специализированной медико-санитарной помощи - не более 7 рабочих дней со дня обращения гражданина в медицинскую организацию, в которой ведут прием соответствующие врачи-специалисты;</w:t>
      </w:r>
    </w:p>
    <w:p w:rsidR="007E1EFD" w:rsidRPr="002330DE" w:rsidRDefault="007E1EFD" w:rsidP="002330DE">
      <w:pPr>
        <w:ind w:firstLine="0"/>
        <w:rPr>
          <w:sz w:val="28"/>
          <w:szCs w:val="28"/>
        </w:rPr>
      </w:pPr>
      <w:bookmarkStart w:id="24" w:name="sub_10242"/>
      <w:bookmarkEnd w:id="23"/>
      <w:r w:rsidRPr="002330DE">
        <w:rPr>
          <w:sz w:val="28"/>
          <w:szCs w:val="28"/>
        </w:rPr>
        <w:t xml:space="preserve">2) проведение диагностических инструментальных, лабораторных исследований при оказании первичной медико-санитарной помощи - не более </w:t>
      </w:r>
      <w:r w:rsidRPr="002330DE">
        <w:rPr>
          <w:sz w:val="28"/>
          <w:szCs w:val="28"/>
        </w:rPr>
        <w:lastRenderedPageBreak/>
        <w:t>7 рабочих дней со дня назначения исследований;</w:t>
      </w:r>
    </w:p>
    <w:p w:rsidR="007E1EFD" w:rsidRPr="002330DE" w:rsidRDefault="007E1EFD" w:rsidP="002330DE">
      <w:pPr>
        <w:ind w:firstLine="0"/>
        <w:rPr>
          <w:sz w:val="28"/>
          <w:szCs w:val="28"/>
        </w:rPr>
      </w:pPr>
      <w:bookmarkStart w:id="25" w:name="sub_10243"/>
      <w:bookmarkEnd w:id="24"/>
      <w:r w:rsidRPr="002330DE">
        <w:rPr>
          <w:sz w:val="28"/>
          <w:szCs w:val="28"/>
        </w:rPr>
        <w:t>3) оказание медицинской помощи в условиях дневного стационара по медицинским показаниям согласно направлению лечащего врача - не более 7 рабочих дней с даты обращения гражданина в медицинскую организацию, оказывающую медицинскую помощь в условиях дневного стационара;</w:t>
      </w:r>
    </w:p>
    <w:p w:rsidR="007E1EFD" w:rsidRPr="002330DE" w:rsidRDefault="007E1EFD" w:rsidP="002330DE">
      <w:pPr>
        <w:ind w:firstLine="0"/>
        <w:rPr>
          <w:sz w:val="28"/>
          <w:szCs w:val="28"/>
        </w:rPr>
      </w:pPr>
      <w:bookmarkStart w:id="26" w:name="sub_10244"/>
      <w:bookmarkEnd w:id="25"/>
      <w:r w:rsidRPr="002330DE">
        <w:rPr>
          <w:sz w:val="28"/>
          <w:szCs w:val="28"/>
        </w:rPr>
        <w:t>4) оказание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- не более 7 календарных дней со дня выдачи лечащим врачом направления на госпитализацию (при условии обращения пациента за госпитализацией в рекомендуемые лечащим врачом сроки).</w:t>
      </w:r>
    </w:p>
    <w:bookmarkEnd w:id="26"/>
    <w:p w:rsidR="007E1EFD" w:rsidRPr="002330DE" w:rsidRDefault="007E1EFD" w:rsidP="002330DE">
      <w:pPr>
        <w:ind w:firstLine="0"/>
        <w:rPr>
          <w:sz w:val="28"/>
          <w:szCs w:val="28"/>
        </w:rPr>
      </w:pPr>
      <w:r w:rsidRPr="002330DE">
        <w:rPr>
          <w:sz w:val="28"/>
          <w:szCs w:val="28"/>
        </w:rPr>
        <w:t>В случае обращения одновременно нескольких граждан, имеющих право на внеочередное оказание медицинской помощи, медицинская помощь в плановой форме оказывается им исходя из очередности обращений таких граждан.</w:t>
      </w:r>
    </w:p>
    <w:p w:rsidR="002C48C5" w:rsidRPr="002330DE" w:rsidRDefault="002C48C5" w:rsidP="002330DE">
      <w:pPr>
        <w:ind w:firstLine="0"/>
        <w:rPr>
          <w:sz w:val="28"/>
          <w:szCs w:val="28"/>
        </w:rPr>
      </w:pPr>
    </w:p>
    <w:sectPr w:rsidR="002C48C5" w:rsidRPr="00233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5B"/>
    <w:rsid w:val="002330DE"/>
    <w:rsid w:val="002C48C5"/>
    <w:rsid w:val="007E1EFD"/>
    <w:rsid w:val="00AD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1CED5-B8D8-4603-8DA0-1F5E2332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E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1EF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1EF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7E1EFD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2330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30DE"/>
    <w:rPr>
      <w:rFonts w:ascii="Segoe UI" w:eastAsiaTheme="minorEastAsia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2330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/redirect/12148567/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1383</Words>
  <Characters>7885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2020-03-09T19:32:00Z</dcterms:created>
  <dcterms:modified xsi:type="dcterms:W3CDTF">2020-03-09T19:34:00Z</dcterms:modified>
</cp:coreProperties>
</file>