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23" w:rsidRDefault="00A84F23" w:rsidP="00A84F23">
      <w:bookmarkStart w:id="0" w:name="sub_1004"/>
      <w:r>
        <w:t>4. В рамках Программы гражданам без взимания с них платы предоставляется медицинская помощь:</w:t>
      </w:r>
    </w:p>
    <w:p w:rsidR="00A84F23" w:rsidRDefault="00A84F23" w:rsidP="00A84F23">
      <w:bookmarkStart w:id="1" w:name="sub_10041"/>
      <w:bookmarkEnd w:id="0"/>
      <w:r>
        <w:t>1) за счет средств бюджета территориального фонда ОМС Омской области при следующих заболеваниях (состояниях):</w:t>
      </w:r>
    </w:p>
    <w:bookmarkEnd w:id="1"/>
    <w:p w:rsidR="00A84F23" w:rsidRDefault="00A84F23" w:rsidP="00A84F23">
      <w:r>
        <w:t>- инфекционные и паразитарные болезни,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:rsidR="00A84F23" w:rsidRDefault="00A84F23" w:rsidP="00A84F23">
      <w:r>
        <w:t>- новообразования;</w:t>
      </w:r>
    </w:p>
    <w:p w:rsidR="00A84F23" w:rsidRDefault="00A84F23" w:rsidP="00A84F23">
      <w:r>
        <w:t>- болезни эндокринной системы;</w:t>
      </w:r>
    </w:p>
    <w:p w:rsidR="00A84F23" w:rsidRDefault="00A84F23" w:rsidP="00A84F23">
      <w:r>
        <w:t>- расстройства питания и нарушения обмена веществ;</w:t>
      </w:r>
    </w:p>
    <w:p w:rsidR="00A84F23" w:rsidRDefault="00A84F23" w:rsidP="00A84F23">
      <w:r>
        <w:t>- болезни нервной системы;</w:t>
      </w:r>
    </w:p>
    <w:p w:rsidR="00A84F23" w:rsidRDefault="00A84F23" w:rsidP="00A84F23">
      <w:r>
        <w:t>- болезни крови, кроветворных органов;</w:t>
      </w:r>
    </w:p>
    <w:p w:rsidR="00A84F23" w:rsidRDefault="00A84F23" w:rsidP="00A84F23">
      <w:r>
        <w:t>- отдельные нарушения, вовлекающие иммунный механизм;</w:t>
      </w:r>
    </w:p>
    <w:p w:rsidR="00A84F23" w:rsidRDefault="00A84F23" w:rsidP="00A84F23">
      <w:r>
        <w:t>- болезни глаза и его придаточного аппарата;</w:t>
      </w:r>
    </w:p>
    <w:p w:rsidR="00A84F23" w:rsidRDefault="00A84F23" w:rsidP="00A84F23">
      <w:r>
        <w:t>- болезни уха и сосцевидного отростка;</w:t>
      </w:r>
    </w:p>
    <w:p w:rsidR="00A84F23" w:rsidRDefault="00A84F23" w:rsidP="00A84F23">
      <w:r>
        <w:t>- болезни системы кровообращения;</w:t>
      </w:r>
    </w:p>
    <w:p w:rsidR="00A84F23" w:rsidRDefault="00A84F23" w:rsidP="00A84F23">
      <w:r>
        <w:t>- болезни органов дыхания;</w:t>
      </w:r>
    </w:p>
    <w:p w:rsidR="00A84F23" w:rsidRDefault="00A84F23" w:rsidP="00A84F23">
      <w: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84F23" w:rsidRDefault="00A84F23" w:rsidP="00A84F23">
      <w:r>
        <w:t>- болезни мочеполовой системы;</w:t>
      </w:r>
    </w:p>
    <w:p w:rsidR="00A84F23" w:rsidRDefault="00A84F23" w:rsidP="00A84F23">
      <w:r>
        <w:t>- болезни кожи и подкожной клетчатки;</w:t>
      </w:r>
    </w:p>
    <w:p w:rsidR="00A84F23" w:rsidRDefault="00A84F23" w:rsidP="00A84F23">
      <w:r>
        <w:t>- болезни костно-мышечной системы и соединительной ткани;</w:t>
      </w:r>
    </w:p>
    <w:p w:rsidR="00A84F23" w:rsidRDefault="00A84F23" w:rsidP="00A84F23">
      <w:r>
        <w:t>- травмы, отравления и некоторые другие последствия воздействия внешних причин;</w:t>
      </w:r>
    </w:p>
    <w:p w:rsidR="00A84F23" w:rsidRDefault="00A84F23" w:rsidP="00A84F23">
      <w:r>
        <w:t>- врожденные аномалии (пороки развития);</w:t>
      </w:r>
    </w:p>
    <w:p w:rsidR="00A84F23" w:rsidRDefault="00A84F23" w:rsidP="00A84F23">
      <w:r>
        <w:t>- деформации и хромосомные нарушения;</w:t>
      </w:r>
    </w:p>
    <w:p w:rsidR="00A84F23" w:rsidRDefault="00A84F23" w:rsidP="00A84F23">
      <w:r>
        <w:t>- беременность, роды, послеродовой период и аборты;</w:t>
      </w:r>
    </w:p>
    <w:p w:rsidR="00A84F23" w:rsidRDefault="00A84F23" w:rsidP="00A84F23">
      <w:r>
        <w:t>- отдельные состояния, возникающие у детей в перинатальный период;</w:t>
      </w:r>
    </w:p>
    <w:p w:rsidR="00A84F23" w:rsidRDefault="00A84F23" w:rsidP="00A84F23">
      <w:bookmarkStart w:id="2" w:name="sub_10042"/>
      <w:r>
        <w:t xml:space="preserve">2) за счет бюджетных ассигнований областного бюджета при заболеваниях, передаваемых половым путем, вызванных вирусом иммунодефицита человека, синдроме приобретенного иммунодефицита, туберкулезе, симптомах, признаках и отклонениях от нормы, не отнесенных к заболеваниям и состояниям, выявленных при клинических и лабораторных исследованиях, а также при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A84F23" w:rsidRDefault="00A84F23" w:rsidP="00A84F23">
      <w:bookmarkStart w:id="3" w:name="sub_1005"/>
      <w:bookmarkEnd w:id="2"/>
      <w:r>
        <w:t>5. В рамках Программы (за исключением медицинской помощи, оказываемой в рамках клинической апробации) бесплатно оказываются:</w:t>
      </w:r>
    </w:p>
    <w:p w:rsidR="00A84F23" w:rsidRDefault="00A84F23" w:rsidP="00A84F23">
      <w:bookmarkStart w:id="4" w:name="sub_10051"/>
      <w:bookmarkEnd w:id="3"/>
      <w:r>
        <w:t>1) первичная медико-санитарная помощь, в том числе первичная доврачебная, первичная врачебная и первичная специализированная медико-санитарная помощь;</w:t>
      </w:r>
    </w:p>
    <w:p w:rsidR="00A84F23" w:rsidRDefault="00A84F23" w:rsidP="00A84F23">
      <w:bookmarkStart w:id="5" w:name="sub_10052"/>
      <w:bookmarkEnd w:id="4"/>
      <w:r>
        <w:t>2) специализированная, в том числе высокотехнологичная, медицинская помощь;</w:t>
      </w:r>
    </w:p>
    <w:p w:rsidR="00A84F23" w:rsidRDefault="00A84F23" w:rsidP="00A84F23">
      <w:bookmarkStart w:id="6" w:name="sub_10053"/>
      <w:bookmarkEnd w:id="5"/>
      <w:r>
        <w:t>3) скорая, в том числе скорая специализированная, медицинская помощь;</w:t>
      </w:r>
    </w:p>
    <w:p w:rsidR="00A84F23" w:rsidRDefault="00A84F23" w:rsidP="00A84F23">
      <w:bookmarkStart w:id="7" w:name="sub_10054"/>
      <w:bookmarkEnd w:id="6"/>
      <w:r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756EC9" w:rsidRDefault="00756EC9">
      <w:bookmarkStart w:id="8" w:name="_GoBack"/>
      <w:bookmarkEnd w:id="7"/>
      <w:bookmarkEnd w:id="8"/>
    </w:p>
    <w:sectPr w:rsidR="0075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FD"/>
    <w:rsid w:val="00756EC9"/>
    <w:rsid w:val="008601FD"/>
    <w:rsid w:val="00A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9955-AFAB-4E1B-909F-B5ED90AC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2020-03-10T20:24:00Z</dcterms:created>
  <dcterms:modified xsi:type="dcterms:W3CDTF">2020-03-10T20:24:00Z</dcterms:modified>
</cp:coreProperties>
</file>